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9BCD" w14:textId="77777777" w:rsidR="00DA513C" w:rsidRDefault="00DA513C">
      <w:pPr>
        <w:pStyle w:val="Default"/>
      </w:pPr>
    </w:p>
    <w:p w14:paraId="093BFFE3" w14:textId="77777777" w:rsidR="00DA513C" w:rsidRDefault="0099164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CHELSEA FIRE STATION</w:t>
      </w:r>
    </w:p>
    <w:p w14:paraId="5DD456F8" w14:textId="77777777" w:rsidR="00DA513C" w:rsidRDefault="00991643">
      <w:pPr>
        <w:pStyle w:val="Default"/>
        <w:jc w:val="center"/>
        <w:rPr>
          <w:color w:val="C00000"/>
          <w:sz w:val="72"/>
          <w:szCs w:val="72"/>
        </w:rPr>
      </w:pPr>
      <w:r>
        <w:rPr>
          <w:b/>
          <w:bCs/>
          <w:color w:val="C00000"/>
          <w:sz w:val="72"/>
          <w:szCs w:val="72"/>
        </w:rPr>
        <w:t>OPEN HOUSE</w:t>
      </w:r>
    </w:p>
    <w:p w14:paraId="36194814" w14:textId="38A1B916" w:rsidR="00DA513C" w:rsidRDefault="0099164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 – OCT </w:t>
      </w:r>
      <w:r w:rsidR="00EE750D">
        <w:rPr>
          <w:sz w:val="40"/>
          <w:szCs w:val="40"/>
        </w:rPr>
        <w:t>13</w:t>
      </w:r>
      <w:r>
        <w:rPr>
          <w:sz w:val="40"/>
          <w:szCs w:val="40"/>
        </w:rPr>
        <w:t>th, 20</w:t>
      </w:r>
      <w:r w:rsidR="00EE750D">
        <w:rPr>
          <w:sz w:val="40"/>
          <w:szCs w:val="40"/>
        </w:rPr>
        <w:t>19</w:t>
      </w:r>
    </w:p>
    <w:p w14:paraId="02EEF4E5" w14:textId="77777777" w:rsidR="00DA513C" w:rsidRDefault="0099164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12:00 NOON TO 4:00 PM</w:t>
      </w:r>
    </w:p>
    <w:p w14:paraId="2435AF90" w14:textId="77777777" w:rsidR="00DA513C" w:rsidRDefault="00DA513C">
      <w:pPr>
        <w:pStyle w:val="Default"/>
        <w:jc w:val="center"/>
        <w:rPr>
          <w:sz w:val="40"/>
          <w:szCs w:val="40"/>
        </w:rPr>
      </w:pPr>
    </w:p>
    <w:p w14:paraId="3A9CEDE6" w14:textId="77777777" w:rsidR="00DA513C" w:rsidRDefault="00991643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Come to the fire station for a </w:t>
      </w:r>
      <w:r>
        <w:rPr>
          <w:sz w:val="44"/>
          <w:szCs w:val="44"/>
          <w:u w:val="single"/>
        </w:rPr>
        <w:t>fun filled day</w:t>
      </w:r>
      <w:r>
        <w:rPr>
          <w:sz w:val="44"/>
          <w:szCs w:val="44"/>
        </w:rPr>
        <w:t xml:space="preserve"> of: </w:t>
      </w:r>
    </w:p>
    <w:p w14:paraId="315F5F15" w14:textId="11146FFE" w:rsidR="00DA513C" w:rsidRDefault="00DA513C">
      <w:pPr>
        <w:pStyle w:val="Default"/>
        <w:rPr>
          <w:sz w:val="44"/>
          <w:szCs w:val="44"/>
        </w:rPr>
      </w:pPr>
      <w:bookmarkStart w:id="0" w:name="_GoBack"/>
      <w:bookmarkEnd w:id="0"/>
    </w:p>
    <w:p w14:paraId="581913AD" w14:textId="77777777" w:rsidR="00EE750D" w:rsidRDefault="00EE750D">
      <w:pPr>
        <w:pStyle w:val="Default"/>
        <w:rPr>
          <w:sz w:val="44"/>
          <w:szCs w:val="44"/>
        </w:rPr>
      </w:pPr>
    </w:p>
    <w:p w14:paraId="32CF69E5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Fire station and truck tours </w:t>
      </w:r>
    </w:p>
    <w:p w14:paraId="5A1E31AF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>Spray the fire hose - at our burning house display!</w:t>
      </w:r>
    </w:p>
    <w:p w14:paraId="5364E8F4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Hands on vehicle extrication display </w:t>
      </w:r>
    </w:p>
    <w:p w14:paraId="6149C56F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Fire safety education material </w:t>
      </w:r>
    </w:p>
    <w:p w14:paraId="662829A2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Employment information </w:t>
      </w:r>
    </w:p>
    <w:p w14:paraId="2DD224CA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Inflatable bounce houses </w:t>
      </w:r>
    </w:p>
    <w:p w14:paraId="71DA134D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Face painting and balloon shapes </w:t>
      </w:r>
    </w:p>
    <w:p w14:paraId="56235A78" w14:textId="77777777" w:rsidR="00DA513C" w:rsidRDefault="00991643">
      <w:pPr>
        <w:pStyle w:val="Default"/>
        <w:rPr>
          <w:i/>
          <w:iCs/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>Free food &amp; drinks (</w:t>
      </w:r>
      <w:r>
        <w:rPr>
          <w:i/>
          <w:iCs/>
          <w:sz w:val="44"/>
          <w:szCs w:val="44"/>
        </w:rPr>
        <w:t xml:space="preserve">donuts, apple cider, coffee, hot            </w:t>
      </w:r>
    </w:p>
    <w:p w14:paraId="2552A435" w14:textId="77777777" w:rsidR="00DA513C" w:rsidRDefault="00991643">
      <w:pPr>
        <w:pStyle w:val="Default"/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      chocolate, popcorn and cookies)</w:t>
      </w:r>
    </w:p>
    <w:p w14:paraId="6E724D55" w14:textId="77777777" w:rsidR="00DA513C" w:rsidRDefault="00991643">
      <w:pPr>
        <w:pStyle w:val="Default"/>
        <w:rPr>
          <w:sz w:val="44"/>
          <w:szCs w:val="44"/>
        </w:rPr>
      </w:pPr>
      <w:r>
        <w:rPr>
          <w:rFonts w:ascii="Wingdings" w:hAnsi="Wingdings" w:cs="Wingdings"/>
          <w:sz w:val="44"/>
          <w:szCs w:val="44"/>
        </w:rPr>
        <w:t></w:t>
      </w:r>
      <w:r>
        <w:rPr>
          <w:rFonts w:ascii="Wingdings" w:hAnsi="Wingdings" w:cs="Wingdings"/>
          <w:sz w:val="44"/>
          <w:szCs w:val="44"/>
        </w:rPr>
        <w:t></w:t>
      </w:r>
      <w:r>
        <w:rPr>
          <w:sz w:val="44"/>
          <w:szCs w:val="44"/>
        </w:rPr>
        <w:t xml:space="preserve">American Red Cross, Chelsea Police Department and                                          </w:t>
      </w:r>
    </w:p>
    <w:p w14:paraId="36A91B17" w14:textId="402BCACF" w:rsidR="00EE750D" w:rsidRDefault="00991643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     Huron Valley Ambulance displays</w:t>
      </w:r>
    </w:p>
    <w:p w14:paraId="6B102E4E" w14:textId="488812EA" w:rsidR="00EE750D" w:rsidRDefault="00EE750D" w:rsidP="00EE750D">
      <w:pPr>
        <w:pStyle w:val="Default"/>
        <w:rPr>
          <w:sz w:val="44"/>
          <w:szCs w:val="44"/>
        </w:rPr>
      </w:pPr>
    </w:p>
    <w:p w14:paraId="518DE6B4" w14:textId="77777777" w:rsidR="00DA513C" w:rsidRDefault="00DA513C">
      <w:pPr>
        <w:pStyle w:val="Default"/>
        <w:rPr>
          <w:sz w:val="44"/>
          <w:szCs w:val="44"/>
        </w:rPr>
      </w:pPr>
    </w:p>
    <w:p w14:paraId="4BD876E2" w14:textId="77777777" w:rsidR="00DA513C" w:rsidRDefault="00991643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CHELSEA AREA FIRE AUTHORITY</w:t>
      </w:r>
    </w:p>
    <w:p w14:paraId="4A55A0BB" w14:textId="77777777" w:rsidR="00DA513C" w:rsidRDefault="00991643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200 W. MIDDLE ST • CHELSEA, MI 48118</w:t>
      </w:r>
    </w:p>
    <w:p w14:paraId="5203FD99" w14:textId="77777777" w:rsidR="00DA513C" w:rsidRDefault="00991643">
      <w:pPr>
        <w:pStyle w:val="Default"/>
        <w:jc w:val="center"/>
      </w:pPr>
      <w:r>
        <w:rPr>
          <w:sz w:val="44"/>
          <w:szCs w:val="44"/>
        </w:rPr>
        <w:t>(734) 475-8755 • http://www.cafa6.org/</w:t>
      </w:r>
    </w:p>
    <w:sectPr w:rsidR="00DA51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8" w:color="00000A"/>
        <w:left w:val="thinThickSmallGap" w:sz="24" w:space="28" w:color="00000A"/>
        <w:bottom w:val="thinThickSmallGap" w:sz="24" w:space="28" w:color="00000A"/>
        <w:right w:val="thinThickSmallGap" w:sz="24" w:space="28" w:color="00000A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9306" w14:textId="77777777" w:rsidR="009F6BA4" w:rsidRDefault="00991643">
      <w:r>
        <w:separator/>
      </w:r>
    </w:p>
  </w:endnote>
  <w:endnote w:type="continuationSeparator" w:id="0">
    <w:p w14:paraId="686BABE0" w14:textId="77777777" w:rsidR="009F6BA4" w:rsidRDefault="009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A6C5" w14:textId="77777777" w:rsidR="00DA513C" w:rsidRDefault="00DA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C459" w14:textId="77777777" w:rsidR="009F6BA4" w:rsidRDefault="00991643">
      <w:r>
        <w:separator/>
      </w:r>
    </w:p>
  </w:footnote>
  <w:footnote w:type="continuationSeparator" w:id="0">
    <w:p w14:paraId="48A0D496" w14:textId="77777777" w:rsidR="009F6BA4" w:rsidRDefault="0099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9E91" w14:textId="77777777" w:rsidR="00DA513C" w:rsidRDefault="00991643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45A9B4A1" wp14:editId="1A834D8C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16256635" cy="12192635"/>
          <wp:effectExtent l="0" t="0" r="0" b="0"/>
          <wp:wrapNone/>
          <wp:docPr id="1" name="WordPictureWatermark781554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7815548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256160" cy="12192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01F"/>
    <w:multiLevelType w:val="hybridMultilevel"/>
    <w:tmpl w:val="BDAE4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A32"/>
    <w:multiLevelType w:val="hybridMultilevel"/>
    <w:tmpl w:val="D550D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40DE"/>
    <w:multiLevelType w:val="hybridMultilevel"/>
    <w:tmpl w:val="7B828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2FF1"/>
    <w:multiLevelType w:val="hybridMultilevel"/>
    <w:tmpl w:val="EC3E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55AD"/>
    <w:multiLevelType w:val="hybridMultilevel"/>
    <w:tmpl w:val="08621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3C"/>
    <w:rsid w:val="00991643"/>
    <w:rsid w:val="009F6BA4"/>
    <w:rsid w:val="00DA513C"/>
    <w:rsid w:val="00EE750D"/>
    <w:rsid w:val="00F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F952"/>
  <w15:docId w15:val="{8296C2B7-9AD8-40AA-8806-B8D9FD1E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DD7"/>
    <w:pPr>
      <w:spacing w:beforeAutospacing="1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246D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246D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010CA"/>
    <w:rPr>
      <w:rFonts w:ascii="Arial Narrow" w:eastAsia="Calibri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46D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B246D0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Area Fire Authority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Area Fire Authority</dc:creator>
  <dc:description/>
  <cp:lastModifiedBy>Lisa Allmendinger</cp:lastModifiedBy>
  <cp:revision>2</cp:revision>
  <cp:lastPrinted>2016-10-09T15:13:00Z</cp:lastPrinted>
  <dcterms:created xsi:type="dcterms:W3CDTF">2019-09-19T20:07:00Z</dcterms:created>
  <dcterms:modified xsi:type="dcterms:W3CDTF">2019-09-19T20:07:00Z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Chelsea Area Fire Authority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